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1F841" w14:textId="77777777" w:rsidR="00EF4532" w:rsidRPr="0086788A" w:rsidRDefault="00EF4532" w:rsidP="00EF4532">
      <w:pPr>
        <w:spacing w:before="120" w:after="120"/>
        <w:rPr>
          <w:rFonts w:eastAsia="Calibri"/>
          <w:szCs w:val="24"/>
        </w:rPr>
      </w:pPr>
      <w:r w:rsidRPr="0086788A">
        <w:rPr>
          <w:rFonts w:eastAsia="Calibri"/>
          <w:noProof/>
          <w:szCs w:val="24"/>
          <w:lang w:eastAsia="ro-RO"/>
        </w:rPr>
        <w:drawing>
          <wp:inline distT="0" distB="0" distL="0" distR="0" wp14:anchorId="4AA3001D" wp14:editId="0EC2F85E">
            <wp:extent cx="8602980" cy="1112520"/>
            <wp:effectExtent l="0" t="0" r="762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06847" cy="11130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7D99A5" w14:textId="77777777" w:rsidR="00EF4532" w:rsidRPr="00EF4532" w:rsidRDefault="00EF4532" w:rsidP="00EF4532">
      <w:pPr>
        <w:ind w:left="142" w:firstLine="426"/>
        <w:rPr>
          <w:rFonts w:eastAsia="Calibri"/>
          <w:b/>
          <w:bCs/>
          <w:sz w:val="24"/>
          <w:szCs w:val="24"/>
        </w:rPr>
      </w:pPr>
      <w:r w:rsidRPr="00EF4532">
        <w:rPr>
          <w:rFonts w:eastAsia="Calibri"/>
          <w:b/>
          <w:bCs/>
          <w:sz w:val="24"/>
          <w:szCs w:val="24"/>
        </w:rPr>
        <w:t>Schema de Granturi: Programul Național pentru Reducerea Abandonului Școlar</w:t>
      </w:r>
    </w:p>
    <w:p w14:paraId="107C4C73" w14:textId="77777777" w:rsidR="00EF4532" w:rsidRPr="00EF4532" w:rsidRDefault="00EF4532" w:rsidP="00EF4532">
      <w:pPr>
        <w:ind w:left="142" w:firstLine="426"/>
        <w:rPr>
          <w:rFonts w:eastAsia="Calibri"/>
          <w:b/>
          <w:bCs/>
          <w:sz w:val="24"/>
          <w:szCs w:val="24"/>
        </w:rPr>
      </w:pPr>
      <w:r w:rsidRPr="00EF4532">
        <w:rPr>
          <w:rFonts w:eastAsia="Calibri"/>
          <w:b/>
          <w:bCs/>
          <w:sz w:val="24"/>
          <w:szCs w:val="24"/>
        </w:rPr>
        <w:t>Beneficiar: Școala Gimnazială Bala</w:t>
      </w:r>
    </w:p>
    <w:p w14:paraId="0B8D94D9" w14:textId="77777777" w:rsidR="00EF4532" w:rsidRPr="00EF4532" w:rsidRDefault="00EF4532" w:rsidP="00EF4532">
      <w:pPr>
        <w:ind w:left="142" w:firstLine="426"/>
        <w:rPr>
          <w:rFonts w:eastAsia="Calibri"/>
          <w:b/>
          <w:bCs/>
          <w:sz w:val="24"/>
          <w:szCs w:val="24"/>
        </w:rPr>
      </w:pPr>
      <w:r w:rsidRPr="00EF4532">
        <w:rPr>
          <w:rFonts w:eastAsia="Calibri"/>
          <w:b/>
          <w:bCs/>
          <w:sz w:val="24"/>
          <w:szCs w:val="24"/>
        </w:rPr>
        <w:t>Titlul proiectului: SĂ REVENIM LA ȘCOALĂ, cod proiect: F-PNRAS-2-2023-1572</w:t>
      </w:r>
    </w:p>
    <w:p w14:paraId="5193FDBB" w14:textId="77777777" w:rsidR="00EF4532" w:rsidRPr="00EF4532" w:rsidRDefault="00EF4532" w:rsidP="00EF4532">
      <w:pPr>
        <w:ind w:left="142" w:firstLine="426"/>
        <w:rPr>
          <w:rFonts w:eastAsia="Calibri"/>
          <w:b/>
          <w:bCs/>
          <w:sz w:val="24"/>
          <w:szCs w:val="24"/>
        </w:rPr>
      </w:pPr>
      <w:r w:rsidRPr="00EF4532">
        <w:rPr>
          <w:rFonts w:eastAsia="Calibri"/>
          <w:b/>
          <w:bCs/>
          <w:sz w:val="24"/>
          <w:szCs w:val="24"/>
        </w:rPr>
        <w:t>Contract de finanțare nr. 1353/14877/22.05.2024</w:t>
      </w:r>
    </w:p>
    <w:p w14:paraId="3579D1EA" w14:textId="77777777" w:rsidR="00EF4532" w:rsidRPr="00EF4532" w:rsidRDefault="00EF4532" w:rsidP="00EF4532">
      <w:pPr>
        <w:ind w:left="142" w:firstLine="426"/>
        <w:rPr>
          <w:rFonts w:eastAsia="Trebuchet MS"/>
          <w:b/>
          <w:bCs/>
          <w:sz w:val="24"/>
          <w:szCs w:val="24"/>
        </w:rPr>
      </w:pPr>
    </w:p>
    <w:p w14:paraId="1D76D5D4" w14:textId="7FD764C4" w:rsidR="00EF4532" w:rsidRPr="00EF4532" w:rsidRDefault="00EF4532" w:rsidP="00567C55">
      <w:pPr>
        <w:ind w:left="142" w:firstLine="426"/>
        <w:jc w:val="center"/>
        <w:rPr>
          <w:rFonts w:eastAsia="Trebuchet MS"/>
          <w:b/>
          <w:bCs/>
          <w:sz w:val="24"/>
          <w:szCs w:val="24"/>
          <w:u w:val="single"/>
        </w:rPr>
      </w:pPr>
      <w:r w:rsidRPr="00EF4532">
        <w:rPr>
          <w:rFonts w:eastAsia="Trebuchet MS"/>
          <w:b/>
          <w:bCs/>
          <w:sz w:val="24"/>
          <w:szCs w:val="24"/>
          <w:u w:val="single"/>
        </w:rPr>
        <w:t xml:space="preserve">Planificare calendaristică-Activități </w:t>
      </w:r>
      <w:r w:rsidR="00567C55">
        <w:rPr>
          <w:rFonts w:eastAsia="Trebuchet MS"/>
          <w:b/>
          <w:bCs/>
          <w:sz w:val="24"/>
          <w:szCs w:val="24"/>
          <w:u w:val="single"/>
        </w:rPr>
        <w:t>remediale</w:t>
      </w:r>
    </w:p>
    <w:p w14:paraId="72F5D4FE" w14:textId="368BFD73" w:rsidR="00EF4532" w:rsidRPr="00EF4532" w:rsidRDefault="00000000" w:rsidP="00567C55">
      <w:pPr>
        <w:ind w:left="142" w:firstLine="426"/>
        <w:jc w:val="center"/>
        <w:rPr>
          <w:rFonts w:eastAsia="Trebuchet MS"/>
          <w:b/>
          <w:bCs/>
          <w:i/>
          <w:sz w:val="24"/>
          <w:szCs w:val="24"/>
          <w:u w:val="single"/>
        </w:rPr>
      </w:pPr>
      <w:sdt>
        <w:sdtPr>
          <w:rPr>
            <w:b/>
            <w:bCs/>
            <w:sz w:val="24"/>
            <w:szCs w:val="24"/>
          </w:rPr>
          <w:tag w:val="goog_rdk_0"/>
          <w:id w:val="864102162"/>
        </w:sdtPr>
        <w:sdtContent>
          <w:r w:rsidR="00EF4532" w:rsidRPr="00EF4532">
            <w:rPr>
              <w:rFonts w:eastAsia="Arial"/>
              <w:b/>
              <w:bCs/>
              <w:i/>
              <w:sz w:val="24"/>
              <w:szCs w:val="24"/>
              <w:u w:val="single"/>
            </w:rPr>
            <w:t>Disciplina Limba Română</w:t>
          </w:r>
        </w:sdtContent>
      </w:sdt>
    </w:p>
    <w:p w14:paraId="5BF91034" w14:textId="77777777" w:rsidR="00EF4532" w:rsidRPr="00EF4532" w:rsidRDefault="00EF4532" w:rsidP="00EF4532">
      <w:pPr>
        <w:ind w:left="142" w:firstLine="426"/>
        <w:rPr>
          <w:rFonts w:eastAsia="Trebuchet MS"/>
          <w:b/>
          <w:bCs/>
          <w:i/>
          <w:sz w:val="24"/>
          <w:szCs w:val="24"/>
          <w:u w:val="single"/>
        </w:rPr>
      </w:pPr>
    </w:p>
    <w:p w14:paraId="7CEF8583" w14:textId="77777777" w:rsidR="00EF4532" w:rsidRPr="00EF4532" w:rsidRDefault="00EF4532" w:rsidP="00EF4532">
      <w:pPr>
        <w:ind w:left="142" w:firstLine="426"/>
        <w:rPr>
          <w:rFonts w:eastAsia="Calibri"/>
          <w:b/>
          <w:bCs/>
          <w:sz w:val="24"/>
          <w:szCs w:val="24"/>
        </w:rPr>
      </w:pPr>
      <w:r w:rsidRPr="00EF4532">
        <w:rPr>
          <w:rFonts w:eastAsia="Calibri"/>
          <w:b/>
          <w:bCs/>
          <w:sz w:val="24"/>
          <w:szCs w:val="24"/>
        </w:rPr>
        <w:t>Schema de Granturi: Programul Național pentru Reducerea Abandonului Școlar</w:t>
      </w:r>
    </w:p>
    <w:p w14:paraId="0BE1DEA4" w14:textId="77777777" w:rsidR="00EF4532" w:rsidRPr="00EF4532" w:rsidRDefault="00EF4532" w:rsidP="00EF4532">
      <w:pPr>
        <w:ind w:left="142" w:firstLine="426"/>
        <w:rPr>
          <w:rFonts w:eastAsia="Calibri"/>
          <w:b/>
          <w:bCs/>
          <w:sz w:val="24"/>
          <w:szCs w:val="24"/>
        </w:rPr>
      </w:pPr>
      <w:r w:rsidRPr="00EF4532">
        <w:rPr>
          <w:rFonts w:eastAsia="Calibri"/>
          <w:b/>
          <w:bCs/>
          <w:sz w:val="24"/>
          <w:szCs w:val="24"/>
        </w:rPr>
        <w:t>Beneficiar: Școala Gimnazială, Bala</w:t>
      </w:r>
    </w:p>
    <w:p w14:paraId="7326EA5B" w14:textId="77777777" w:rsidR="00EF4532" w:rsidRPr="00EF4532" w:rsidRDefault="00EF4532" w:rsidP="00EF4532">
      <w:pPr>
        <w:ind w:left="142" w:firstLine="426"/>
        <w:rPr>
          <w:rFonts w:eastAsia="Calibri"/>
          <w:b/>
          <w:bCs/>
          <w:sz w:val="24"/>
          <w:szCs w:val="24"/>
        </w:rPr>
      </w:pPr>
      <w:r w:rsidRPr="00EF4532">
        <w:rPr>
          <w:rFonts w:eastAsia="Calibri"/>
          <w:b/>
          <w:bCs/>
          <w:sz w:val="24"/>
          <w:szCs w:val="24"/>
        </w:rPr>
        <w:t>Titlul proiectului: SĂ REVENIM LA ȘCOALĂ</w:t>
      </w:r>
    </w:p>
    <w:p w14:paraId="36F9886A" w14:textId="77777777" w:rsidR="00EF4532" w:rsidRPr="00EF4532" w:rsidRDefault="00EF4532" w:rsidP="00EF4532">
      <w:pPr>
        <w:ind w:left="142" w:firstLine="426"/>
        <w:rPr>
          <w:rFonts w:eastAsia="Calibri"/>
          <w:b/>
          <w:bCs/>
          <w:sz w:val="24"/>
          <w:szCs w:val="24"/>
        </w:rPr>
      </w:pPr>
      <w:r w:rsidRPr="00EF4532">
        <w:rPr>
          <w:rFonts w:eastAsia="Calibri"/>
          <w:b/>
          <w:bCs/>
          <w:sz w:val="24"/>
          <w:szCs w:val="24"/>
        </w:rPr>
        <w:t>Cod proiect: F-PNRAS-2-2023-1572</w:t>
      </w:r>
    </w:p>
    <w:p w14:paraId="1DF31EF4" w14:textId="248AE7EA" w:rsidR="00EF4532" w:rsidRPr="00EF4532" w:rsidRDefault="00000000" w:rsidP="00EF4532">
      <w:pPr>
        <w:ind w:left="142" w:firstLine="426"/>
        <w:rPr>
          <w:rFonts w:eastAsia="Trebuchet MS"/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tag w:val="goog_rdk_1"/>
          <w:id w:val="534393505"/>
        </w:sdtPr>
        <w:sdtContent>
          <w:r w:rsidR="00EF4532" w:rsidRPr="00EF4532">
            <w:rPr>
              <w:rFonts w:eastAsia="Arial"/>
              <w:b/>
              <w:bCs/>
              <w:sz w:val="24"/>
              <w:szCs w:val="24"/>
            </w:rPr>
            <w:t xml:space="preserve">Numele și prenumele expertului: </w:t>
          </w:r>
          <w:proofErr w:type="spellStart"/>
          <w:r w:rsidR="00EF4532" w:rsidRPr="00EF4532">
            <w:rPr>
              <w:rFonts w:eastAsia="Arial"/>
              <w:b/>
              <w:bCs/>
              <w:sz w:val="24"/>
              <w:szCs w:val="24"/>
            </w:rPr>
            <w:t>Avramovici</w:t>
          </w:r>
          <w:proofErr w:type="spellEnd"/>
          <w:r w:rsidR="00EF4532" w:rsidRPr="00EF4532">
            <w:rPr>
              <w:rFonts w:eastAsia="Arial"/>
              <w:b/>
              <w:bCs/>
              <w:sz w:val="24"/>
              <w:szCs w:val="24"/>
            </w:rPr>
            <w:t xml:space="preserve"> Lavinia </w:t>
          </w:r>
          <w:proofErr w:type="spellStart"/>
          <w:r w:rsidR="00EF4532" w:rsidRPr="00EF4532">
            <w:rPr>
              <w:rFonts w:eastAsia="Arial"/>
              <w:b/>
              <w:bCs/>
              <w:sz w:val="24"/>
              <w:szCs w:val="24"/>
            </w:rPr>
            <w:t>Radinca</w:t>
          </w:r>
          <w:proofErr w:type="spellEnd"/>
        </w:sdtContent>
      </w:sdt>
    </w:p>
    <w:p w14:paraId="12F74552" w14:textId="1E9CE565" w:rsidR="00EF4532" w:rsidRPr="00EF4532" w:rsidRDefault="00EF4532" w:rsidP="00EF4532">
      <w:pPr>
        <w:ind w:left="142" w:firstLine="426"/>
        <w:rPr>
          <w:rFonts w:eastAsia="Trebuchet MS"/>
          <w:b/>
          <w:bCs/>
          <w:sz w:val="24"/>
          <w:szCs w:val="24"/>
        </w:rPr>
      </w:pPr>
      <w:r w:rsidRPr="00EF4532">
        <w:rPr>
          <w:rFonts w:eastAsia="Trebuchet MS"/>
          <w:b/>
          <w:bCs/>
          <w:sz w:val="24"/>
          <w:szCs w:val="24"/>
        </w:rPr>
        <w:t>Poziția în cadrul proiectului: Profesor – Limba Română</w:t>
      </w:r>
    </w:p>
    <w:p w14:paraId="332B03A0" w14:textId="517F33E9" w:rsidR="00EF4532" w:rsidRPr="00EF4532" w:rsidRDefault="00000000" w:rsidP="00EF4532">
      <w:pPr>
        <w:ind w:left="142" w:firstLine="426"/>
        <w:rPr>
          <w:rFonts w:eastAsia="Trebuchet MS"/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tag w:val="goog_rdk_2"/>
          <w:id w:val="-1738925576"/>
        </w:sdtPr>
        <w:sdtContent>
          <w:r w:rsidR="00EF4532" w:rsidRPr="00EF4532">
            <w:rPr>
              <w:rFonts w:eastAsia="Arial"/>
              <w:b/>
              <w:bCs/>
              <w:sz w:val="24"/>
              <w:szCs w:val="24"/>
            </w:rPr>
            <w:t xml:space="preserve">Nr. și tipul contractului: </w:t>
          </w:r>
        </w:sdtContent>
      </w:sdt>
      <w:r w:rsidR="00EF4532" w:rsidRPr="00EF4532">
        <w:rPr>
          <w:rFonts w:eastAsia="SimSun"/>
          <w:b/>
          <w:bCs/>
          <w:kern w:val="3"/>
          <w:sz w:val="24"/>
          <w:szCs w:val="24"/>
          <w:lang w:eastAsia="zh-CN" w:bidi="hi-IN"/>
        </w:rPr>
        <w:t>19 / 01.02.2025</w:t>
      </w:r>
    </w:p>
    <w:p w14:paraId="1436EABE" w14:textId="77777777" w:rsidR="00EF4532" w:rsidRPr="00EF4532" w:rsidRDefault="00000000" w:rsidP="00EF4532">
      <w:pPr>
        <w:ind w:left="142" w:firstLine="426"/>
        <w:rPr>
          <w:rFonts w:eastAsia="Trebuchet MS"/>
          <w:b/>
          <w:bCs/>
          <w:sz w:val="24"/>
          <w:szCs w:val="24"/>
        </w:rPr>
      </w:pPr>
      <w:sdt>
        <w:sdtPr>
          <w:rPr>
            <w:b/>
            <w:bCs/>
            <w:sz w:val="24"/>
            <w:szCs w:val="24"/>
          </w:rPr>
          <w:tag w:val="goog_rdk_3"/>
          <w:id w:val="-1766375138"/>
        </w:sdtPr>
        <w:sdtContent>
          <w:r w:rsidR="00EF4532" w:rsidRPr="00EF4532">
            <w:rPr>
              <w:rFonts w:eastAsia="Arial"/>
              <w:b/>
              <w:bCs/>
              <w:sz w:val="24"/>
              <w:szCs w:val="24"/>
            </w:rPr>
            <w:t>Categorie expert: Profesor gimnaziu</w:t>
          </w:r>
        </w:sdtContent>
      </w:sdt>
    </w:p>
    <w:tbl>
      <w:tblPr>
        <w:tblStyle w:val="Tabelgril"/>
        <w:tblW w:w="0" w:type="auto"/>
        <w:tblInd w:w="720" w:type="dxa"/>
        <w:tblLook w:val="04A0" w:firstRow="1" w:lastRow="0" w:firstColumn="1" w:lastColumn="0" w:noHBand="0" w:noVBand="1"/>
      </w:tblPr>
      <w:tblGrid>
        <w:gridCol w:w="3953"/>
        <w:gridCol w:w="3402"/>
      </w:tblGrid>
      <w:tr w:rsidR="00EF4532" w:rsidRPr="00EF4532" w14:paraId="5680D9D1" w14:textId="77777777" w:rsidTr="00951ACB">
        <w:trPr>
          <w:trHeight w:val="332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837CB" w14:textId="77777777" w:rsidR="00EF4532" w:rsidRPr="00EF4532" w:rsidRDefault="00EF4532" w:rsidP="00EF4532">
            <w:pPr>
              <w:spacing w:line="240" w:lineRule="auto"/>
              <w:ind w:left="142" w:firstLine="426"/>
              <w:jc w:val="left"/>
              <w:rPr>
                <w:rFonts w:eastAsia="Trebuchet MS"/>
                <w:b/>
                <w:bCs/>
                <w:color w:val="000000"/>
              </w:rPr>
            </w:pPr>
            <w:r w:rsidRPr="00EF4532">
              <w:rPr>
                <w:b/>
                <w:bCs/>
                <w:lang w:eastAsia="en-GB"/>
              </w:rPr>
              <w:t>Ciclul de învățământ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12623" w14:textId="77777777" w:rsidR="00EF4532" w:rsidRPr="00EF4532" w:rsidRDefault="00EF4532" w:rsidP="00EF4532">
            <w:pPr>
              <w:spacing w:line="240" w:lineRule="auto"/>
              <w:ind w:left="142" w:firstLine="426"/>
              <w:jc w:val="left"/>
              <w:rPr>
                <w:rFonts w:eastAsia="Trebuchet MS"/>
                <w:b/>
                <w:bCs/>
                <w:color w:val="000000"/>
              </w:rPr>
            </w:pPr>
            <w:r w:rsidRPr="00EF4532">
              <w:rPr>
                <w:b/>
                <w:bCs/>
              </w:rPr>
              <w:t>Număr elevi grup țintă</w:t>
            </w:r>
          </w:p>
        </w:tc>
      </w:tr>
      <w:tr w:rsidR="00EF4532" w:rsidRPr="00EF4532" w14:paraId="392D69E7" w14:textId="77777777" w:rsidTr="00951ACB">
        <w:trPr>
          <w:trHeight w:val="293"/>
        </w:trPr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FD3F" w14:textId="77777777" w:rsidR="00EF4532" w:rsidRPr="00EF4532" w:rsidRDefault="00EF4532" w:rsidP="00EF4532">
            <w:pPr>
              <w:spacing w:line="240" w:lineRule="auto"/>
              <w:ind w:left="142" w:firstLine="426"/>
              <w:jc w:val="left"/>
              <w:rPr>
                <w:rFonts w:eastAsia="Trebuchet MS"/>
                <w:b/>
                <w:bCs/>
                <w:color w:val="000000"/>
              </w:rPr>
            </w:pPr>
            <w:r w:rsidRPr="00EF4532">
              <w:rPr>
                <w:rFonts w:eastAsia="Trebuchet MS"/>
                <w:b/>
                <w:bCs/>
                <w:color w:val="000000"/>
              </w:rPr>
              <w:t>Gimnazial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016F3" w14:textId="77777777" w:rsidR="00EF4532" w:rsidRPr="00EF4532" w:rsidRDefault="00EF4532" w:rsidP="00EF4532">
            <w:pPr>
              <w:spacing w:line="240" w:lineRule="auto"/>
              <w:ind w:left="142" w:firstLine="426"/>
              <w:jc w:val="left"/>
              <w:rPr>
                <w:rFonts w:eastAsia="Trebuchet MS"/>
                <w:b/>
                <w:bCs/>
                <w:color w:val="000000"/>
              </w:rPr>
            </w:pPr>
            <w:r w:rsidRPr="00EF4532">
              <w:rPr>
                <w:rFonts w:eastAsia="Trebuchet MS"/>
                <w:b/>
                <w:bCs/>
                <w:color w:val="000000"/>
              </w:rPr>
              <w:t xml:space="preserve">       30</w:t>
            </w:r>
          </w:p>
        </w:tc>
      </w:tr>
    </w:tbl>
    <w:p w14:paraId="1E44A60D" w14:textId="77777777" w:rsidR="00EF4532" w:rsidRDefault="00EF4532" w:rsidP="00EF4532">
      <w:pPr>
        <w:spacing w:before="120" w:after="120"/>
        <w:ind w:left="142" w:firstLine="426"/>
        <w:rPr>
          <w:rFonts w:eastAsia="Trebuchet MS"/>
          <w:color w:val="000000"/>
          <w:szCs w:val="24"/>
        </w:rPr>
      </w:pPr>
    </w:p>
    <w:p w14:paraId="7E876B21" w14:textId="77777777" w:rsidR="00EF4532" w:rsidRDefault="00EF4532" w:rsidP="00EF4532">
      <w:pPr>
        <w:spacing w:before="120" w:after="120"/>
        <w:ind w:left="142" w:firstLine="426"/>
        <w:rPr>
          <w:rFonts w:eastAsia="Trebuchet MS"/>
          <w:color w:val="000000"/>
          <w:szCs w:val="24"/>
        </w:rPr>
      </w:pPr>
    </w:p>
    <w:p w14:paraId="3EA3DB7B" w14:textId="77777777" w:rsidR="00EF4532" w:rsidRDefault="00EF4532" w:rsidP="00EF4532">
      <w:pPr>
        <w:spacing w:before="120" w:after="120"/>
        <w:ind w:left="142" w:firstLine="426"/>
        <w:rPr>
          <w:rFonts w:eastAsia="Trebuchet MS"/>
          <w:color w:val="000000"/>
          <w:szCs w:val="24"/>
        </w:rPr>
      </w:pPr>
    </w:p>
    <w:p w14:paraId="2653238D" w14:textId="77777777" w:rsidR="00EF4532" w:rsidRDefault="00EF4532" w:rsidP="00EF4532">
      <w:pPr>
        <w:spacing w:before="120" w:after="120"/>
        <w:ind w:left="142" w:firstLine="426"/>
        <w:rPr>
          <w:rFonts w:eastAsia="Trebuchet MS"/>
          <w:color w:val="000000"/>
          <w:szCs w:val="24"/>
        </w:rPr>
      </w:pPr>
    </w:p>
    <w:p w14:paraId="15B5CDC6" w14:textId="77777777" w:rsidR="00EF4532" w:rsidRPr="0086788A" w:rsidRDefault="00EF4532" w:rsidP="00EF4532">
      <w:pPr>
        <w:spacing w:before="120" w:after="120"/>
        <w:ind w:left="142" w:firstLine="426"/>
        <w:rPr>
          <w:rFonts w:eastAsia="Trebuchet MS"/>
          <w:color w:val="000000"/>
          <w:szCs w:val="24"/>
        </w:rPr>
      </w:pPr>
    </w:p>
    <w:p w14:paraId="64C935B1" w14:textId="77777777" w:rsidR="0078201C" w:rsidRDefault="0078201C">
      <w:pPr>
        <w:rPr>
          <w:sz w:val="24"/>
        </w:rPr>
      </w:pPr>
    </w:p>
    <w:p w14:paraId="24EF5C72" w14:textId="77777777" w:rsidR="0078201C" w:rsidRDefault="0078201C">
      <w:pPr>
        <w:spacing w:before="10"/>
        <w:rPr>
          <w:b/>
          <w:sz w:val="20"/>
        </w:rPr>
      </w:pPr>
    </w:p>
    <w:tbl>
      <w:tblPr>
        <w:tblStyle w:val="TableNormal"/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0"/>
        <w:gridCol w:w="1078"/>
        <w:gridCol w:w="1260"/>
        <w:gridCol w:w="3060"/>
        <w:gridCol w:w="4500"/>
        <w:gridCol w:w="2272"/>
      </w:tblGrid>
      <w:tr w:rsidR="0078201C" w14:paraId="5C8B8F9F" w14:textId="77777777">
        <w:trPr>
          <w:trHeight w:val="276"/>
        </w:trPr>
        <w:tc>
          <w:tcPr>
            <w:tcW w:w="1170" w:type="dxa"/>
          </w:tcPr>
          <w:p w14:paraId="0DBA5291" w14:textId="77777777" w:rsidR="0078201C" w:rsidRDefault="00000000">
            <w:pPr>
              <w:pStyle w:val="TableParagraph"/>
              <w:spacing w:line="256" w:lineRule="exact"/>
              <w:ind w:left="0" w:right="284"/>
              <w:jc w:val="righ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Clasa</w:t>
            </w:r>
          </w:p>
        </w:tc>
        <w:tc>
          <w:tcPr>
            <w:tcW w:w="1078" w:type="dxa"/>
          </w:tcPr>
          <w:p w14:paraId="3FFE2D4A" w14:textId="77777777" w:rsidR="0078201C" w:rsidRDefault="00000000">
            <w:pPr>
              <w:pStyle w:val="TableParagraph"/>
              <w:spacing w:line="256" w:lineRule="exact"/>
              <w:ind w:left="26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Luna</w:t>
            </w:r>
          </w:p>
        </w:tc>
        <w:tc>
          <w:tcPr>
            <w:tcW w:w="1260" w:type="dxa"/>
          </w:tcPr>
          <w:p w14:paraId="151C3498" w14:textId="77777777" w:rsidR="0078201C" w:rsidRDefault="00000000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Nr.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3060" w:type="dxa"/>
          </w:tcPr>
          <w:p w14:paraId="761A7459" w14:textId="77777777" w:rsidR="0078201C" w:rsidRDefault="00000000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Conținut</w:t>
            </w:r>
          </w:p>
        </w:tc>
        <w:tc>
          <w:tcPr>
            <w:tcW w:w="4500" w:type="dxa"/>
          </w:tcPr>
          <w:p w14:paraId="6FEE5EF5" w14:textId="77777777" w:rsidR="0078201C" w:rsidRDefault="00000000">
            <w:pPr>
              <w:pStyle w:val="TableParagraph"/>
              <w:spacing w:line="256" w:lineRule="exact"/>
              <w:ind w:left="1302"/>
              <w:rPr>
                <w:b/>
                <w:sz w:val="24"/>
              </w:rPr>
            </w:pPr>
            <w:r>
              <w:rPr>
                <w:b/>
                <w:sz w:val="24"/>
              </w:rPr>
              <w:t>Activitate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propusă</w:t>
            </w:r>
          </w:p>
        </w:tc>
        <w:tc>
          <w:tcPr>
            <w:tcW w:w="2272" w:type="dxa"/>
          </w:tcPr>
          <w:p w14:paraId="26BDDB1C" w14:textId="77777777" w:rsidR="0078201C" w:rsidRDefault="00000000">
            <w:pPr>
              <w:pStyle w:val="TableParagraph"/>
              <w:spacing w:line="256" w:lineRule="exact"/>
              <w:ind w:left="172"/>
              <w:rPr>
                <w:b/>
                <w:sz w:val="24"/>
              </w:rPr>
            </w:pPr>
            <w:r>
              <w:rPr>
                <w:b/>
                <w:sz w:val="24"/>
              </w:rPr>
              <w:t>Formă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evaluare</w:t>
            </w:r>
          </w:p>
        </w:tc>
      </w:tr>
      <w:tr w:rsidR="0078201C" w14:paraId="31CEDD6B" w14:textId="77777777">
        <w:trPr>
          <w:trHeight w:val="1380"/>
        </w:trPr>
        <w:tc>
          <w:tcPr>
            <w:tcW w:w="1170" w:type="dxa"/>
          </w:tcPr>
          <w:p w14:paraId="7111A76B" w14:textId="77777777" w:rsidR="0078201C" w:rsidRDefault="00000000">
            <w:pPr>
              <w:pStyle w:val="TableParagraph"/>
              <w:ind w:left="0" w:right="24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 V </w:t>
            </w:r>
            <w:r>
              <w:rPr>
                <w:b/>
                <w:spacing w:val="-5"/>
                <w:sz w:val="24"/>
              </w:rPr>
              <w:t>–a</w:t>
            </w:r>
          </w:p>
        </w:tc>
        <w:tc>
          <w:tcPr>
            <w:tcW w:w="1078" w:type="dxa"/>
          </w:tcPr>
          <w:p w14:paraId="4D5099D9" w14:textId="77777777" w:rsidR="0078201C" w:rsidRDefault="00000000">
            <w:pPr>
              <w:pStyle w:val="TableParagraph"/>
              <w:ind w:left="0" w:right="20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Martie</w:t>
            </w:r>
          </w:p>
        </w:tc>
        <w:tc>
          <w:tcPr>
            <w:tcW w:w="1260" w:type="dxa"/>
          </w:tcPr>
          <w:p w14:paraId="282AFBEA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60" w:type="dxa"/>
          </w:tcPr>
          <w:p w14:paraId="140F10EF" w14:textId="77777777" w:rsidR="0078201C" w:rsidRDefault="00000000">
            <w:pPr>
              <w:pStyle w:val="TableParagraph"/>
              <w:tabs>
                <w:tab w:val="left" w:pos="1040"/>
                <w:tab w:val="left" w:pos="1264"/>
                <w:tab w:val="left" w:pos="1586"/>
                <w:tab w:val="left" w:pos="2325"/>
                <w:tab w:val="left" w:pos="2387"/>
              </w:tabs>
              <w:ind w:right="96"/>
              <w:rPr>
                <w:sz w:val="24"/>
              </w:rPr>
            </w:pPr>
            <w:r>
              <w:rPr>
                <w:sz w:val="24"/>
              </w:rPr>
              <w:t xml:space="preserve">Textul literar și nonliterar </w:t>
            </w:r>
            <w:r>
              <w:rPr>
                <w:spacing w:val="-2"/>
                <w:sz w:val="24"/>
              </w:rPr>
              <w:t>Planul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idei.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Părțile textului.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Cuvinte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cheie. </w:t>
            </w:r>
            <w:r>
              <w:rPr>
                <w:spacing w:val="-4"/>
                <w:sz w:val="24"/>
              </w:rPr>
              <w:t>Temă</w:t>
            </w:r>
          </w:p>
        </w:tc>
        <w:tc>
          <w:tcPr>
            <w:tcW w:w="4500" w:type="dxa"/>
          </w:tcPr>
          <w:p w14:paraId="21095AE5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-recunoașterea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tipului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text;</w:t>
            </w:r>
          </w:p>
          <w:p w14:paraId="7EF0D443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-redactarea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literar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nonliterar;</w:t>
            </w:r>
          </w:p>
          <w:p w14:paraId="780BFCB5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-alcătuirea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planurilor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idei;</w:t>
            </w:r>
          </w:p>
          <w:p w14:paraId="7EEA9B05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-identificarea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cuvintelor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cheie;</w:t>
            </w:r>
          </w:p>
          <w:p w14:paraId="094A04FB" w14:textId="77777777" w:rsidR="0078201C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-recunoașterea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temei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4"/>
                <w:sz w:val="24"/>
              </w:rPr>
              <w:t xml:space="preserve"> dat;</w:t>
            </w:r>
          </w:p>
        </w:tc>
        <w:tc>
          <w:tcPr>
            <w:tcW w:w="2272" w:type="dxa"/>
          </w:tcPr>
          <w:p w14:paraId="77ADD5E4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62F37B52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5D22417E" w14:textId="77777777">
        <w:trPr>
          <w:trHeight w:val="1380"/>
        </w:trPr>
        <w:tc>
          <w:tcPr>
            <w:tcW w:w="1170" w:type="dxa"/>
          </w:tcPr>
          <w:p w14:paraId="68112989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75735A89" w14:textId="77777777" w:rsidR="0078201C" w:rsidRDefault="00000000">
            <w:pPr>
              <w:pStyle w:val="TableParagraph"/>
              <w:ind w:left="0" w:right="187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Aprilie</w:t>
            </w:r>
          </w:p>
        </w:tc>
        <w:tc>
          <w:tcPr>
            <w:tcW w:w="1260" w:type="dxa"/>
          </w:tcPr>
          <w:p w14:paraId="65653DF1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60" w:type="dxa"/>
          </w:tcPr>
          <w:p w14:paraId="78063046" w14:textId="77777777" w:rsidR="0078201C" w:rsidRDefault="00000000">
            <w:pPr>
              <w:pStyle w:val="TableParagraph"/>
              <w:tabs>
                <w:tab w:val="left" w:pos="1094"/>
                <w:tab w:val="left" w:pos="2245"/>
              </w:tabs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Verbul.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Modurile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verbale </w:t>
            </w:r>
            <w:r>
              <w:rPr>
                <w:sz w:val="24"/>
              </w:rPr>
              <w:t>(indicativ și imperativ)</w:t>
            </w:r>
          </w:p>
        </w:tc>
        <w:tc>
          <w:tcPr>
            <w:tcW w:w="4500" w:type="dxa"/>
          </w:tcPr>
          <w:p w14:paraId="2076D296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-identificarea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verbului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enunț;</w:t>
            </w:r>
          </w:p>
          <w:p w14:paraId="0979805D" w14:textId="77777777" w:rsidR="0078201C" w:rsidRDefault="00000000">
            <w:pPr>
              <w:pStyle w:val="TableParagraph"/>
              <w:ind w:right="100"/>
              <w:rPr>
                <w:sz w:val="24"/>
              </w:rPr>
            </w:pPr>
            <w:r>
              <w:rPr>
                <w:sz w:val="24"/>
              </w:rPr>
              <w:t>-recunoașterea modului și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timpului verbal, a persoanei, a numărului;</w:t>
            </w:r>
          </w:p>
          <w:p w14:paraId="153E2849" w14:textId="77777777" w:rsidR="0078201C" w:rsidRDefault="00000000">
            <w:pPr>
              <w:pStyle w:val="TableParagraph"/>
              <w:tabs>
                <w:tab w:val="left" w:pos="1791"/>
                <w:tab w:val="left" w:pos="2755"/>
                <w:tab w:val="left" w:pos="3132"/>
                <w:tab w:val="left" w:pos="4201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-întrebuințarea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corectă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verbelor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în </w:t>
            </w:r>
            <w:r>
              <w:rPr>
                <w:sz w:val="24"/>
              </w:rPr>
              <w:t>vorbirea curentă;</w:t>
            </w:r>
          </w:p>
        </w:tc>
        <w:tc>
          <w:tcPr>
            <w:tcW w:w="2272" w:type="dxa"/>
          </w:tcPr>
          <w:p w14:paraId="0C9C2A5A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5E116A27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4B1B191E" w14:textId="77777777">
        <w:trPr>
          <w:trHeight w:val="551"/>
        </w:trPr>
        <w:tc>
          <w:tcPr>
            <w:tcW w:w="1170" w:type="dxa"/>
          </w:tcPr>
          <w:p w14:paraId="06376B20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171550C4" w14:textId="77777777" w:rsidR="0078201C" w:rsidRDefault="00000000">
            <w:pPr>
              <w:pStyle w:val="TableParagraph"/>
              <w:ind w:left="348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1260" w:type="dxa"/>
          </w:tcPr>
          <w:p w14:paraId="27C83424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60" w:type="dxa"/>
          </w:tcPr>
          <w:p w14:paraId="468500C0" w14:textId="77777777" w:rsidR="0078201C" w:rsidRDefault="00000000">
            <w:pPr>
              <w:pStyle w:val="TableParagraph"/>
              <w:tabs>
                <w:tab w:val="left" w:pos="1158"/>
                <w:tab w:val="left" w:pos="2407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Tipare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textuale: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textul </w:t>
            </w:r>
            <w:r>
              <w:rPr>
                <w:sz w:val="24"/>
              </w:rPr>
              <w:t>narativ și descriptiv</w:t>
            </w:r>
          </w:p>
        </w:tc>
        <w:tc>
          <w:tcPr>
            <w:tcW w:w="4500" w:type="dxa"/>
          </w:tcPr>
          <w:p w14:paraId="777A9E03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-recunoașterea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tipar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textul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dat;</w:t>
            </w:r>
          </w:p>
          <w:p w14:paraId="360CD83E" w14:textId="77777777" w:rsidR="0078201C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-redactarea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texte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narative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descriptive;</w:t>
            </w:r>
          </w:p>
        </w:tc>
        <w:tc>
          <w:tcPr>
            <w:tcW w:w="2272" w:type="dxa"/>
          </w:tcPr>
          <w:p w14:paraId="25D0A5CE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50759D29" w14:textId="77777777" w:rsidR="0078201C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1CFDE298" w14:textId="77777777">
        <w:trPr>
          <w:trHeight w:val="1104"/>
        </w:trPr>
        <w:tc>
          <w:tcPr>
            <w:tcW w:w="1170" w:type="dxa"/>
          </w:tcPr>
          <w:p w14:paraId="699F6AF7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23D7621E" w14:textId="77777777" w:rsidR="0078201C" w:rsidRDefault="00000000">
            <w:pPr>
              <w:pStyle w:val="TableParagraph"/>
              <w:ind w:left="293"/>
              <w:rPr>
                <w:sz w:val="24"/>
              </w:rPr>
            </w:pPr>
            <w:r>
              <w:rPr>
                <w:spacing w:val="-2"/>
                <w:sz w:val="24"/>
              </w:rPr>
              <w:t>Iunie</w:t>
            </w:r>
          </w:p>
        </w:tc>
        <w:tc>
          <w:tcPr>
            <w:tcW w:w="1260" w:type="dxa"/>
          </w:tcPr>
          <w:p w14:paraId="18DBF151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60" w:type="dxa"/>
          </w:tcPr>
          <w:p w14:paraId="48C570CA" w14:textId="77777777" w:rsidR="0078201C" w:rsidRDefault="00000000">
            <w:pPr>
              <w:pStyle w:val="TableParagraph"/>
              <w:tabs>
                <w:tab w:val="left" w:pos="202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Substantivul.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Articolul.</w:t>
            </w:r>
          </w:p>
          <w:p w14:paraId="5984D058" w14:textId="77777777" w:rsidR="0078201C" w:rsidRDefault="00000000">
            <w:pPr>
              <w:pStyle w:val="TableParagraph"/>
              <w:tabs>
                <w:tab w:val="left" w:pos="1854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Prepoziția.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Pronumele. </w:t>
            </w:r>
            <w:r>
              <w:rPr>
                <w:sz w:val="24"/>
              </w:rPr>
              <w:t>Adjectivul. Numeralul</w:t>
            </w:r>
          </w:p>
        </w:tc>
        <w:tc>
          <w:tcPr>
            <w:tcW w:w="4500" w:type="dxa"/>
          </w:tcPr>
          <w:p w14:paraId="5739AD70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-identificarea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corectă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părților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vorbire;</w:t>
            </w:r>
          </w:p>
          <w:p w14:paraId="5ABF89FD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-analiza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părților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vorbire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identificate;</w:t>
            </w:r>
          </w:p>
          <w:p w14:paraId="011D82C2" w14:textId="77777777" w:rsidR="0078201C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-utilizarea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corectă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părților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vorbire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în diverse situații comunicaționale;</w:t>
            </w:r>
          </w:p>
        </w:tc>
        <w:tc>
          <w:tcPr>
            <w:tcW w:w="2272" w:type="dxa"/>
          </w:tcPr>
          <w:p w14:paraId="642E09C4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5539945F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4623B8A1" w14:textId="77777777">
        <w:trPr>
          <w:trHeight w:val="1655"/>
        </w:trPr>
        <w:tc>
          <w:tcPr>
            <w:tcW w:w="1170" w:type="dxa"/>
          </w:tcPr>
          <w:p w14:paraId="52EAB224" w14:textId="77777777" w:rsidR="0078201C" w:rsidRDefault="000000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 VI </w:t>
            </w:r>
            <w:r>
              <w:rPr>
                <w:b/>
                <w:spacing w:val="-5"/>
                <w:sz w:val="24"/>
              </w:rPr>
              <w:t>–a</w:t>
            </w:r>
          </w:p>
        </w:tc>
        <w:tc>
          <w:tcPr>
            <w:tcW w:w="1078" w:type="dxa"/>
          </w:tcPr>
          <w:p w14:paraId="10C0EF84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Martie</w:t>
            </w:r>
          </w:p>
        </w:tc>
        <w:tc>
          <w:tcPr>
            <w:tcW w:w="1260" w:type="dxa"/>
          </w:tcPr>
          <w:p w14:paraId="54B145A9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60" w:type="dxa"/>
          </w:tcPr>
          <w:p w14:paraId="2FCA52C4" w14:textId="77777777" w:rsidR="0078201C" w:rsidRDefault="00000000">
            <w:pPr>
              <w:pStyle w:val="TableParagraph"/>
              <w:tabs>
                <w:tab w:val="left" w:pos="1840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Momentele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subiectului. </w:t>
            </w:r>
            <w:r>
              <w:rPr>
                <w:sz w:val="24"/>
              </w:rPr>
              <w:t xml:space="preserve">Rezumatul. Transformarea vorbirii directe în vorbire </w:t>
            </w:r>
            <w:r>
              <w:rPr>
                <w:spacing w:val="-2"/>
                <w:sz w:val="24"/>
              </w:rPr>
              <w:t>indirectă</w:t>
            </w:r>
          </w:p>
        </w:tc>
        <w:tc>
          <w:tcPr>
            <w:tcW w:w="4500" w:type="dxa"/>
          </w:tcPr>
          <w:p w14:paraId="7FD5F208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-identificarea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momentelor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subiectului;</w:t>
            </w:r>
          </w:p>
          <w:p w14:paraId="4DB30C06" w14:textId="77777777" w:rsidR="0078201C" w:rsidRDefault="00000000">
            <w:pPr>
              <w:pStyle w:val="TableParagraph"/>
              <w:tabs>
                <w:tab w:val="left" w:pos="1432"/>
                <w:tab w:val="left" w:pos="1913"/>
                <w:tab w:val="left" w:pos="2637"/>
                <w:tab w:val="left" w:pos="3492"/>
                <w:tab w:val="left" w:pos="4163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-redactarea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texte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ținând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cont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de </w:t>
            </w:r>
            <w:r>
              <w:rPr>
                <w:sz w:val="24"/>
              </w:rPr>
              <w:t>momentele subiectului;</w:t>
            </w:r>
          </w:p>
          <w:p w14:paraId="68E12A67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-redactarea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rezumatului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text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dat;</w:t>
            </w:r>
          </w:p>
          <w:p w14:paraId="2124A4A9" w14:textId="77777777" w:rsidR="0078201C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-exerciții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transformare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vorbirii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directă în vorbire indirectă;</w:t>
            </w:r>
          </w:p>
        </w:tc>
        <w:tc>
          <w:tcPr>
            <w:tcW w:w="2272" w:type="dxa"/>
          </w:tcPr>
          <w:p w14:paraId="15CDA8CF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0DD1D6A2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2D3CFC3A" w14:textId="77777777">
        <w:trPr>
          <w:trHeight w:val="552"/>
        </w:trPr>
        <w:tc>
          <w:tcPr>
            <w:tcW w:w="1170" w:type="dxa"/>
          </w:tcPr>
          <w:p w14:paraId="636EBFAB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2ABBF264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Aprilie</w:t>
            </w:r>
          </w:p>
        </w:tc>
        <w:tc>
          <w:tcPr>
            <w:tcW w:w="1260" w:type="dxa"/>
          </w:tcPr>
          <w:p w14:paraId="074EB60E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60" w:type="dxa"/>
          </w:tcPr>
          <w:p w14:paraId="71AAF4C0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Verbul: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moduri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timpuri</w:t>
            </w:r>
          </w:p>
        </w:tc>
        <w:tc>
          <w:tcPr>
            <w:tcW w:w="4500" w:type="dxa"/>
          </w:tcPr>
          <w:p w14:paraId="467C5665" w14:textId="77777777" w:rsidR="0078201C" w:rsidRDefault="0000000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-exerciții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recunoaștere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verbelor,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 modurilor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timpurilor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verbale,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peroanei</w:t>
            </w:r>
            <w:proofErr w:type="spellEnd"/>
          </w:p>
        </w:tc>
        <w:tc>
          <w:tcPr>
            <w:tcW w:w="2272" w:type="dxa"/>
          </w:tcPr>
          <w:p w14:paraId="2B0B4938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6B04ABBA" w14:textId="77777777" w:rsidR="0078201C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</w:tbl>
    <w:p w14:paraId="17A50814" w14:textId="77777777" w:rsidR="0078201C" w:rsidRDefault="0078201C">
      <w:pPr>
        <w:pStyle w:val="TableParagraph"/>
        <w:spacing w:line="256" w:lineRule="exact"/>
        <w:rPr>
          <w:sz w:val="24"/>
        </w:rPr>
        <w:sectPr w:rsidR="0078201C">
          <w:footerReference w:type="default" r:id="rId7"/>
          <w:type w:val="continuous"/>
          <w:pgSz w:w="15840" w:h="12240" w:orient="landscape"/>
          <w:pgMar w:top="1380" w:right="1080" w:bottom="1200" w:left="1080" w:header="0" w:footer="1009" w:gutter="0"/>
          <w:cols w:space="708"/>
        </w:sectPr>
      </w:pPr>
    </w:p>
    <w:p w14:paraId="313393ED" w14:textId="77777777" w:rsidR="0078201C" w:rsidRDefault="0078201C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0"/>
        <w:gridCol w:w="1078"/>
        <w:gridCol w:w="1260"/>
        <w:gridCol w:w="3060"/>
        <w:gridCol w:w="4500"/>
        <w:gridCol w:w="2272"/>
      </w:tblGrid>
      <w:tr w:rsidR="0078201C" w14:paraId="6E5A0923" w14:textId="77777777">
        <w:trPr>
          <w:trHeight w:val="275"/>
        </w:trPr>
        <w:tc>
          <w:tcPr>
            <w:tcW w:w="1170" w:type="dxa"/>
          </w:tcPr>
          <w:p w14:paraId="22BEA877" w14:textId="77777777" w:rsidR="0078201C" w:rsidRDefault="0078201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078" w:type="dxa"/>
          </w:tcPr>
          <w:p w14:paraId="0751AE02" w14:textId="77777777" w:rsidR="0078201C" w:rsidRDefault="0078201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0" w:type="dxa"/>
          </w:tcPr>
          <w:p w14:paraId="638D2EDC" w14:textId="77777777" w:rsidR="0078201C" w:rsidRDefault="0078201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60" w:type="dxa"/>
          </w:tcPr>
          <w:p w14:paraId="3A4B873D" w14:textId="77777777" w:rsidR="0078201C" w:rsidRDefault="0078201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500" w:type="dxa"/>
          </w:tcPr>
          <w:p w14:paraId="7E8FF66A" w14:textId="77777777" w:rsidR="0078201C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și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numărului;</w:t>
            </w:r>
          </w:p>
        </w:tc>
        <w:tc>
          <w:tcPr>
            <w:tcW w:w="2272" w:type="dxa"/>
          </w:tcPr>
          <w:p w14:paraId="73ED36BE" w14:textId="77777777" w:rsidR="0078201C" w:rsidRDefault="0078201C">
            <w:pPr>
              <w:pStyle w:val="TableParagraph"/>
              <w:ind w:left="0"/>
              <w:rPr>
                <w:sz w:val="20"/>
              </w:rPr>
            </w:pPr>
          </w:p>
        </w:tc>
      </w:tr>
      <w:tr w:rsidR="0078201C" w14:paraId="5A0163CA" w14:textId="77777777">
        <w:trPr>
          <w:trHeight w:val="1380"/>
        </w:trPr>
        <w:tc>
          <w:tcPr>
            <w:tcW w:w="1170" w:type="dxa"/>
          </w:tcPr>
          <w:p w14:paraId="0F1D7622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7849B7E9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1260" w:type="dxa"/>
          </w:tcPr>
          <w:p w14:paraId="3F216360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60" w:type="dxa"/>
          </w:tcPr>
          <w:p w14:paraId="7EEE2BEB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Subiectul.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Predicatul</w:t>
            </w:r>
          </w:p>
        </w:tc>
        <w:tc>
          <w:tcPr>
            <w:tcW w:w="4500" w:type="dxa"/>
          </w:tcPr>
          <w:p w14:paraId="1217D29B" w14:textId="77777777" w:rsidR="0078201C" w:rsidRDefault="0000000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-identificarea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subiectului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predicatului;</w:t>
            </w:r>
          </w:p>
          <w:p w14:paraId="36F73E14" w14:textId="77777777" w:rsidR="0078201C" w:rsidRDefault="00000000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-exerciții de analiză a subiectului exprimat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și neexprimat și a predicatului verbal și </w:t>
            </w:r>
            <w:r>
              <w:rPr>
                <w:spacing w:val="-2"/>
                <w:sz w:val="24"/>
              </w:rPr>
              <w:t>nominal;</w:t>
            </w:r>
          </w:p>
          <w:p w14:paraId="461560D4" w14:textId="77777777" w:rsidR="0078201C" w:rsidRDefault="00000000">
            <w:pPr>
              <w:pStyle w:val="TableParagraph"/>
              <w:spacing w:line="256" w:lineRule="exact"/>
              <w:jc w:val="both"/>
              <w:rPr>
                <w:sz w:val="24"/>
              </w:rPr>
            </w:pPr>
            <w:r>
              <w:rPr>
                <w:sz w:val="24"/>
              </w:rPr>
              <w:t>-acordul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subiectului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predicatul;</w:t>
            </w:r>
          </w:p>
        </w:tc>
        <w:tc>
          <w:tcPr>
            <w:tcW w:w="2272" w:type="dxa"/>
          </w:tcPr>
          <w:p w14:paraId="3D307D82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084BAB90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72B40179" w14:textId="77777777">
        <w:trPr>
          <w:trHeight w:val="1103"/>
        </w:trPr>
        <w:tc>
          <w:tcPr>
            <w:tcW w:w="1170" w:type="dxa"/>
          </w:tcPr>
          <w:p w14:paraId="025E2A3B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7186D7D9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Iunie</w:t>
            </w:r>
          </w:p>
        </w:tc>
        <w:tc>
          <w:tcPr>
            <w:tcW w:w="1260" w:type="dxa"/>
          </w:tcPr>
          <w:p w14:paraId="5D138570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60" w:type="dxa"/>
          </w:tcPr>
          <w:p w14:paraId="50F2EFEE" w14:textId="77777777" w:rsidR="0078201C" w:rsidRDefault="00000000">
            <w:pPr>
              <w:pStyle w:val="TableParagraph"/>
              <w:tabs>
                <w:tab w:val="left" w:pos="2140"/>
              </w:tabs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Substantivul.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Cazurile substantivului</w:t>
            </w:r>
          </w:p>
        </w:tc>
        <w:tc>
          <w:tcPr>
            <w:tcW w:w="4500" w:type="dxa"/>
          </w:tcPr>
          <w:p w14:paraId="12EB59ED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-identificarea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corectă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substantivelor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 claselor sale morfologice;</w:t>
            </w:r>
          </w:p>
          <w:p w14:paraId="69E5921E" w14:textId="77777777" w:rsidR="0078201C" w:rsidRDefault="00000000">
            <w:pPr>
              <w:pStyle w:val="TableParagraph"/>
              <w:tabs>
                <w:tab w:val="left" w:pos="1712"/>
                <w:tab w:val="left" w:pos="2807"/>
                <w:tab w:val="left" w:pos="3916"/>
                <w:tab w:val="left" w:pos="4279"/>
              </w:tabs>
              <w:spacing w:line="270" w:lineRule="atLeas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-recunoașterea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funcțiilor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sintactice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și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cazurilor;</w:t>
            </w:r>
          </w:p>
        </w:tc>
        <w:tc>
          <w:tcPr>
            <w:tcW w:w="2272" w:type="dxa"/>
          </w:tcPr>
          <w:p w14:paraId="27236B82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14E00F34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07E9D770" w14:textId="77777777">
        <w:trPr>
          <w:trHeight w:val="2207"/>
        </w:trPr>
        <w:tc>
          <w:tcPr>
            <w:tcW w:w="1170" w:type="dxa"/>
          </w:tcPr>
          <w:p w14:paraId="7EA97903" w14:textId="77777777" w:rsidR="0078201C" w:rsidRDefault="00000000">
            <w:pPr>
              <w:pStyle w:val="TableParagraph"/>
              <w:ind w:left="0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–a</w:t>
            </w:r>
          </w:p>
        </w:tc>
        <w:tc>
          <w:tcPr>
            <w:tcW w:w="1078" w:type="dxa"/>
          </w:tcPr>
          <w:p w14:paraId="4694643F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Martie</w:t>
            </w:r>
          </w:p>
        </w:tc>
        <w:tc>
          <w:tcPr>
            <w:tcW w:w="1260" w:type="dxa"/>
          </w:tcPr>
          <w:p w14:paraId="45D69DFA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60" w:type="dxa"/>
          </w:tcPr>
          <w:p w14:paraId="55775889" w14:textId="77777777" w:rsidR="0078201C" w:rsidRDefault="00000000">
            <w:pPr>
              <w:pStyle w:val="TableParagraph"/>
              <w:tabs>
                <w:tab w:val="left" w:pos="1169"/>
                <w:tab w:val="left" w:pos="1600"/>
                <w:tab w:val="left" w:pos="2844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Mijloace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îmbogățire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a </w:t>
            </w:r>
            <w:r>
              <w:rPr>
                <w:sz w:val="24"/>
              </w:rPr>
              <w:t>vocabularului. Substantivul</w:t>
            </w:r>
          </w:p>
        </w:tc>
        <w:tc>
          <w:tcPr>
            <w:tcW w:w="4500" w:type="dxa"/>
          </w:tcPr>
          <w:p w14:paraId="5E8C5C01" w14:textId="77777777" w:rsidR="0078201C" w:rsidRDefault="00000000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-exerciții care constau în identificarea și recunoașterea corectă a mijloacelor de îmbogățire a cuvintelor date din diverse </w:t>
            </w:r>
            <w:r>
              <w:rPr>
                <w:spacing w:val="-2"/>
                <w:sz w:val="24"/>
              </w:rPr>
              <w:t>texte.</w:t>
            </w:r>
          </w:p>
          <w:p w14:paraId="49B28334" w14:textId="77777777" w:rsidR="0078201C" w:rsidRDefault="00000000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-identificarea corectă a substantivelor și a claselor sale morfologice;</w:t>
            </w:r>
          </w:p>
          <w:p w14:paraId="606050DC" w14:textId="77777777" w:rsidR="0078201C" w:rsidRDefault="00000000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-recunoașterea funcțiilor sintactice și a </w:t>
            </w:r>
            <w:r>
              <w:rPr>
                <w:spacing w:val="-2"/>
                <w:sz w:val="24"/>
              </w:rPr>
              <w:t>cazurilor;</w:t>
            </w:r>
          </w:p>
        </w:tc>
        <w:tc>
          <w:tcPr>
            <w:tcW w:w="2272" w:type="dxa"/>
          </w:tcPr>
          <w:p w14:paraId="6A0AE222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3E9226DE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612F4E36" w14:textId="77777777">
        <w:trPr>
          <w:trHeight w:val="828"/>
        </w:trPr>
        <w:tc>
          <w:tcPr>
            <w:tcW w:w="1170" w:type="dxa"/>
          </w:tcPr>
          <w:p w14:paraId="30FA8D6C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171048BF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Aprilie</w:t>
            </w:r>
          </w:p>
        </w:tc>
        <w:tc>
          <w:tcPr>
            <w:tcW w:w="1260" w:type="dxa"/>
          </w:tcPr>
          <w:p w14:paraId="66C37910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60" w:type="dxa"/>
          </w:tcPr>
          <w:p w14:paraId="7408450F" w14:textId="77777777" w:rsidR="0078201C" w:rsidRDefault="00000000">
            <w:pPr>
              <w:pStyle w:val="TableParagraph"/>
              <w:tabs>
                <w:tab w:val="left" w:pos="2014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Structuri textuale narative, </w:t>
            </w:r>
            <w:r>
              <w:rPr>
                <w:spacing w:val="-2"/>
                <w:sz w:val="24"/>
              </w:rPr>
              <w:t>descriptive,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dialogate, </w:t>
            </w:r>
            <w:r>
              <w:rPr>
                <w:sz w:val="24"/>
              </w:rPr>
              <w:t>explicative, argumentative</w:t>
            </w:r>
          </w:p>
        </w:tc>
        <w:tc>
          <w:tcPr>
            <w:tcW w:w="4500" w:type="dxa"/>
          </w:tcPr>
          <w:p w14:paraId="7C4E4004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-recunoașterea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tipar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textul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dat;</w:t>
            </w:r>
          </w:p>
          <w:p w14:paraId="60FAC520" w14:textId="77777777" w:rsidR="0078201C" w:rsidRDefault="00000000">
            <w:pPr>
              <w:pStyle w:val="TableParagraph"/>
              <w:tabs>
                <w:tab w:val="left" w:pos="1396"/>
                <w:tab w:val="left" w:pos="1841"/>
                <w:tab w:val="left" w:pos="2529"/>
                <w:tab w:val="left" w:pos="3696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-redactarea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texte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conținând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diverse </w:t>
            </w:r>
            <w:r>
              <w:rPr>
                <w:sz w:val="24"/>
              </w:rPr>
              <w:t>structuri textuale;</w:t>
            </w:r>
          </w:p>
        </w:tc>
        <w:tc>
          <w:tcPr>
            <w:tcW w:w="2272" w:type="dxa"/>
          </w:tcPr>
          <w:p w14:paraId="0F693737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5278039C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60C87D33" w14:textId="77777777">
        <w:trPr>
          <w:trHeight w:val="1932"/>
        </w:trPr>
        <w:tc>
          <w:tcPr>
            <w:tcW w:w="1170" w:type="dxa"/>
          </w:tcPr>
          <w:p w14:paraId="6ED865F3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7ECC1089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1260" w:type="dxa"/>
          </w:tcPr>
          <w:p w14:paraId="75A3624F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60" w:type="dxa"/>
          </w:tcPr>
          <w:p w14:paraId="17FF6B5C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Pronumele</w:t>
            </w:r>
          </w:p>
        </w:tc>
        <w:tc>
          <w:tcPr>
            <w:tcW w:w="4500" w:type="dxa"/>
          </w:tcPr>
          <w:p w14:paraId="3CC6693C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-identificarea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pronumelui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recunoașterea tipul de pronume;</w:t>
            </w:r>
          </w:p>
          <w:p w14:paraId="22C00135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-recunoașterea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adjectivului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pronominal;</w:t>
            </w:r>
          </w:p>
          <w:p w14:paraId="3AFB2300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-funcțiile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sintactice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pronumelui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ale adjectivului pronominal;</w:t>
            </w:r>
          </w:p>
          <w:p w14:paraId="4F7A7B2F" w14:textId="77777777" w:rsidR="0078201C" w:rsidRDefault="00000000">
            <w:pPr>
              <w:pStyle w:val="TableParagraph"/>
              <w:tabs>
                <w:tab w:val="left" w:pos="1731"/>
                <w:tab w:val="left" w:pos="2780"/>
                <w:tab w:val="left" w:pos="4201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-întrebuințarea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formelor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pronominale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în </w:t>
            </w:r>
            <w:r>
              <w:rPr>
                <w:sz w:val="24"/>
              </w:rPr>
              <w:t>diverse contexte;</w:t>
            </w:r>
          </w:p>
        </w:tc>
        <w:tc>
          <w:tcPr>
            <w:tcW w:w="2272" w:type="dxa"/>
          </w:tcPr>
          <w:p w14:paraId="28D49F27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7FEA7647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7AD3FD8E" w14:textId="77777777">
        <w:trPr>
          <w:trHeight w:val="827"/>
        </w:trPr>
        <w:tc>
          <w:tcPr>
            <w:tcW w:w="1170" w:type="dxa"/>
          </w:tcPr>
          <w:p w14:paraId="0677EDAA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41E547F5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Iunie</w:t>
            </w:r>
          </w:p>
        </w:tc>
        <w:tc>
          <w:tcPr>
            <w:tcW w:w="1260" w:type="dxa"/>
          </w:tcPr>
          <w:p w14:paraId="14065A7F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60" w:type="dxa"/>
          </w:tcPr>
          <w:p w14:paraId="52CA8178" w14:textId="77777777" w:rsidR="0078201C" w:rsidRDefault="00000000">
            <w:pPr>
              <w:pStyle w:val="TableParagraph"/>
              <w:tabs>
                <w:tab w:val="left" w:pos="1228"/>
                <w:tab w:val="left" w:pos="2247"/>
              </w:tabs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Verbul.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Forme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verbale nepersonale</w:t>
            </w:r>
          </w:p>
        </w:tc>
        <w:tc>
          <w:tcPr>
            <w:tcW w:w="4500" w:type="dxa"/>
          </w:tcPr>
          <w:p w14:paraId="3DD5AF70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-identificarea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formelor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verbale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nepersoanle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14:paraId="49B8232B" w14:textId="77777777" w:rsidR="0078201C" w:rsidRDefault="00000000">
            <w:pPr>
              <w:pStyle w:val="TableParagraph"/>
              <w:tabs>
                <w:tab w:val="left" w:pos="1761"/>
                <w:tab w:val="left" w:pos="2734"/>
                <w:tab w:val="left" w:pos="3881"/>
                <w:tab w:val="left" w:pos="4281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-întrebuințarea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funcției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sintactice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și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cazului;</w:t>
            </w:r>
          </w:p>
        </w:tc>
        <w:tc>
          <w:tcPr>
            <w:tcW w:w="2272" w:type="dxa"/>
          </w:tcPr>
          <w:p w14:paraId="382A0D67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4050E7A8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621CCA92" w14:textId="77777777">
        <w:trPr>
          <w:trHeight w:val="552"/>
        </w:trPr>
        <w:tc>
          <w:tcPr>
            <w:tcW w:w="1170" w:type="dxa"/>
          </w:tcPr>
          <w:p w14:paraId="31B33583" w14:textId="77777777" w:rsidR="0078201C" w:rsidRDefault="00000000">
            <w:pPr>
              <w:pStyle w:val="TableParagraph"/>
              <w:ind w:left="94" w:right="9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VIII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–a</w:t>
            </w:r>
          </w:p>
        </w:tc>
        <w:tc>
          <w:tcPr>
            <w:tcW w:w="1078" w:type="dxa"/>
          </w:tcPr>
          <w:p w14:paraId="43189F0F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Martie</w:t>
            </w:r>
          </w:p>
        </w:tc>
        <w:tc>
          <w:tcPr>
            <w:tcW w:w="1260" w:type="dxa"/>
          </w:tcPr>
          <w:p w14:paraId="229ACC55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60" w:type="dxa"/>
          </w:tcPr>
          <w:p w14:paraId="279D901A" w14:textId="77777777" w:rsidR="0078201C" w:rsidRDefault="00000000">
            <w:pPr>
              <w:pStyle w:val="TableParagraph"/>
              <w:tabs>
                <w:tab w:val="left" w:pos="1412"/>
                <w:tab w:val="left" w:pos="1720"/>
                <w:tab w:val="left" w:pos="2280"/>
              </w:tabs>
              <w:spacing w:line="270" w:lineRule="atLeast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Construcții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active,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pasive, reflexive,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impersonale,</w:t>
            </w:r>
          </w:p>
        </w:tc>
        <w:tc>
          <w:tcPr>
            <w:tcW w:w="4500" w:type="dxa"/>
          </w:tcPr>
          <w:p w14:paraId="62AE0A43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-identificarea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construcțiilor;</w:t>
            </w:r>
          </w:p>
          <w:p w14:paraId="49CC9DDB" w14:textId="77777777" w:rsidR="0078201C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-transformarea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construcțiilor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active,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pasive,</w:t>
            </w:r>
          </w:p>
        </w:tc>
        <w:tc>
          <w:tcPr>
            <w:tcW w:w="2272" w:type="dxa"/>
          </w:tcPr>
          <w:p w14:paraId="49D0BB84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67B69270" w14:textId="77777777" w:rsidR="0078201C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</w:tbl>
    <w:p w14:paraId="059434DC" w14:textId="77777777" w:rsidR="0078201C" w:rsidRDefault="0078201C">
      <w:pPr>
        <w:pStyle w:val="TableParagraph"/>
        <w:spacing w:line="256" w:lineRule="exact"/>
        <w:rPr>
          <w:sz w:val="24"/>
        </w:rPr>
        <w:sectPr w:rsidR="0078201C">
          <w:pgSz w:w="15840" w:h="12240" w:orient="landscape"/>
          <w:pgMar w:top="1380" w:right="1080" w:bottom="1200" w:left="1080" w:header="0" w:footer="1009" w:gutter="0"/>
          <w:cols w:space="708"/>
        </w:sectPr>
      </w:pPr>
    </w:p>
    <w:p w14:paraId="21BC8C07" w14:textId="77777777" w:rsidR="0078201C" w:rsidRDefault="0078201C">
      <w:pPr>
        <w:spacing w:before="2"/>
        <w:rPr>
          <w:b/>
          <w:sz w:val="5"/>
        </w:rPr>
      </w:pPr>
    </w:p>
    <w:tbl>
      <w:tblPr>
        <w:tblStyle w:val="TableNormal"/>
        <w:tblW w:w="0" w:type="auto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0"/>
        <w:gridCol w:w="1078"/>
        <w:gridCol w:w="1260"/>
        <w:gridCol w:w="3060"/>
        <w:gridCol w:w="4500"/>
        <w:gridCol w:w="2272"/>
      </w:tblGrid>
      <w:tr w:rsidR="0078201C" w14:paraId="2AC09EAC" w14:textId="77777777">
        <w:trPr>
          <w:trHeight w:val="552"/>
        </w:trPr>
        <w:tc>
          <w:tcPr>
            <w:tcW w:w="1170" w:type="dxa"/>
          </w:tcPr>
          <w:p w14:paraId="5954B38C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2178D4E2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0" w:type="dxa"/>
          </w:tcPr>
          <w:p w14:paraId="338B9F78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060" w:type="dxa"/>
          </w:tcPr>
          <w:p w14:paraId="0E718F5F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incidente</w:t>
            </w:r>
          </w:p>
        </w:tc>
        <w:tc>
          <w:tcPr>
            <w:tcW w:w="4500" w:type="dxa"/>
          </w:tcPr>
          <w:p w14:paraId="3595DBA5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reflexive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impersonale;</w:t>
            </w:r>
          </w:p>
          <w:p w14:paraId="51182241" w14:textId="77777777" w:rsidR="0078201C" w:rsidRDefault="0000000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-analiza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corectă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construcțiilor;</w:t>
            </w:r>
          </w:p>
        </w:tc>
        <w:tc>
          <w:tcPr>
            <w:tcW w:w="2272" w:type="dxa"/>
          </w:tcPr>
          <w:p w14:paraId="25E7053C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</w:tr>
      <w:tr w:rsidR="0078201C" w14:paraId="66D2ECEA" w14:textId="77777777">
        <w:trPr>
          <w:trHeight w:val="2207"/>
        </w:trPr>
        <w:tc>
          <w:tcPr>
            <w:tcW w:w="1170" w:type="dxa"/>
          </w:tcPr>
          <w:p w14:paraId="3A93F816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59A14865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Aprilie</w:t>
            </w:r>
          </w:p>
        </w:tc>
        <w:tc>
          <w:tcPr>
            <w:tcW w:w="1260" w:type="dxa"/>
          </w:tcPr>
          <w:p w14:paraId="1B6333D1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60" w:type="dxa"/>
          </w:tcPr>
          <w:p w14:paraId="47C7ACB2" w14:textId="77777777" w:rsidR="0078201C" w:rsidRDefault="00000000">
            <w:pPr>
              <w:pStyle w:val="TableParagraph"/>
              <w:tabs>
                <w:tab w:val="left" w:pos="2054"/>
              </w:tabs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Fraza: coordonare și subordonare. Atributul și atributiva. Complementul direct și completiva directă. Complementul indirect și </w:t>
            </w:r>
            <w:r>
              <w:rPr>
                <w:spacing w:val="-2"/>
                <w:sz w:val="24"/>
              </w:rPr>
              <w:t>completiva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indirectă. </w:t>
            </w:r>
            <w:r>
              <w:rPr>
                <w:sz w:val="24"/>
              </w:rPr>
              <w:t>Complementul prepozițional și completiva prepozițională</w:t>
            </w:r>
          </w:p>
        </w:tc>
        <w:tc>
          <w:tcPr>
            <w:tcW w:w="4500" w:type="dxa"/>
          </w:tcPr>
          <w:p w14:paraId="52390559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-exerciții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expansiune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și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contragere;</w:t>
            </w:r>
          </w:p>
          <w:p w14:paraId="708F1B9E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-alcătuirea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propoziții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aflate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în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raport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de coordonare sau subordonare;</w:t>
            </w:r>
          </w:p>
          <w:p w14:paraId="3D237901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-identificarea predicatelor, a elementelor de </w:t>
            </w:r>
            <w:r>
              <w:rPr>
                <w:spacing w:val="-2"/>
                <w:sz w:val="24"/>
              </w:rPr>
              <w:t>relație;</w:t>
            </w:r>
          </w:p>
          <w:p w14:paraId="14E5F7E7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-identificarea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propozițiilor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dintr-o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frază;</w:t>
            </w:r>
          </w:p>
        </w:tc>
        <w:tc>
          <w:tcPr>
            <w:tcW w:w="2272" w:type="dxa"/>
          </w:tcPr>
          <w:p w14:paraId="556418E8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7C1C5AC3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73DC78E0" w14:textId="77777777">
        <w:trPr>
          <w:trHeight w:val="827"/>
        </w:trPr>
        <w:tc>
          <w:tcPr>
            <w:tcW w:w="1170" w:type="dxa"/>
          </w:tcPr>
          <w:p w14:paraId="44D7B36F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220B8EC7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Mai</w:t>
            </w:r>
          </w:p>
        </w:tc>
        <w:tc>
          <w:tcPr>
            <w:tcW w:w="1260" w:type="dxa"/>
          </w:tcPr>
          <w:p w14:paraId="30713FE3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60" w:type="dxa"/>
          </w:tcPr>
          <w:p w14:paraId="03ACA7E8" w14:textId="77777777" w:rsidR="0078201C" w:rsidRDefault="00000000">
            <w:pPr>
              <w:pStyle w:val="TableParagraph"/>
              <w:tabs>
                <w:tab w:val="left" w:pos="2014"/>
              </w:tabs>
              <w:spacing w:line="270" w:lineRule="atLeas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Tipare textuale narative, </w:t>
            </w:r>
            <w:r>
              <w:rPr>
                <w:spacing w:val="-2"/>
                <w:sz w:val="24"/>
              </w:rPr>
              <w:t>descriptive,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dialogate, </w:t>
            </w:r>
            <w:r>
              <w:rPr>
                <w:sz w:val="24"/>
              </w:rPr>
              <w:t>explicative, argumentative</w:t>
            </w:r>
          </w:p>
        </w:tc>
        <w:tc>
          <w:tcPr>
            <w:tcW w:w="4500" w:type="dxa"/>
          </w:tcPr>
          <w:p w14:paraId="11B22ADA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-recunoașterea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unui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tipar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textul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dat;</w:t>
            </w:r>
          </w:p>
          <w:p w14:paraId="7B22B02E" w14:textId="77777777" w:rsidR="0078201C" w:rsidRDefault="00000000">
            <w:pPr>
              <w:pStyle w:val="TableParagraph"/>
              <w:tabs>
                <w:tab w:val="left" w:pos="1396"/>
                <w:tab w:val="left" w:pos="1841"/>
                <w:tab w:val="left" w:pos="2529"/>
                <w:tab w:val="left" w:pos="3696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-redactarea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de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texte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conținând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diverse </w:t>
            </w:r>
            <w:r>
              <w:rPr>
                <w:sz w:val="24"/>
              </w:rPr>
              <w:t>structuri textuale. Integrarea părților;</w:t>
            </w:r>
          </w:p>
        </w:tc>
        <w:tc>
          <w:tcPr>
            <w:tcW w:w="2272" w:type="dxa"/>
          </w:tcPr>
          <w:p w14:paraId="7CCDBD62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7BE74F5C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  <w:tr w:rsidR="0078201C" w14:paraId="43285D08" w14:textId="77777777">
        <w:trPr>
          <w:trHeight w:val="1104"/>
        </w:trPr>
        <w:tc>
          <w:tcPr>
            <w:tcW w:w="1170" w:type="dxa"/>
          </w:tcPr>
          <w:p w14:paraId="6C161E56" w14:textId="77777777" w:rsidR="0078201C" w:rsidRDefault="0078201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078" w:type="dxa"/>
          </w:tcPr>
          <w:p w14:paraId="2796B7EA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Iunie</w:t>
            </w:r>
          </w:p>
        </w:tc>
        <w:tc>
          <w:tcPr>
            <w:tcW w:w="1260" w:type="dxa"/>
          </w:tcPr>
          <w:p w14:paraId="5C1A4A6C" w14:textId="77777777" w:rsidR="0078201C" w:rsidRDefault="00000000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60" w:type="dxa"/>
          </w:tcPr>
          <w:p w14:paraId="77A5F6D6" w14:textId="77777777" w:rsidR="0078201C" w:rsidRDefault="00000000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Compararea textelor sub aspectul conținutului și al </w:t>
            </w:r>
            <w:proofErr w:type="spellStart"/>
            <w:r>
              <w:rPr>
                <w:sz w:val="24"/>
              </w:rPr>
              <w:t>strucuturii</w:t>
            </w:r>
            <w:proofErr w:type="spellEnd"/>
            <w:r>
              <w:rPr>
                <w:sz w:val="24"/>
              </w:rPr>
              <w:t xml:space="preserve">: comparația și </w:t>
            </w:r>
            <w:r>
              <w:rPr>
                <w:spacing w:val="-2"/>
                <w:sz w:val="24"/>
              </w:rPr>
              <w:t>analogia</w:t>
            </w:r>
          </w:p>
        </w:tc>
        <w:tc>
          <w:tcPr>
            <w:tcW w:w="4500" w:type="dxa"/>
          </w:tcPr>
          <w:p w14:paraId="34FB5545" w14:textId="77777777" w:rsidR="0078201C" w:rsidRDefault="00000000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-identificarea asemănărilor și a deosebirilor din texte diferite;-exerciții de comparare a diverselor texte;</w:t>
            </w:r>
          </w:p>
        </w:tc>
        <w:tc>
          <w:tcPr>
            <w:tcW w:w="2272" w:type="dxa"/>
          </w:tcPr>
          <w:p w14:paraId="290316B4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-aprecieri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verbale;</w:t>
            </w:r>
          </w:p>
          <w:p w14:paraId="768ABAAC" w14:textId="77777777" w:rsidR="0078201C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-evaluare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scrisă;</w:t>
            </w:r>
          </w:p>
        </w:tc>
      </w:tr>
    </w:tbl>
    <w:p w14:paraId="7E85E22E" w14:textId="77777777" w:rsidR="00A22B3F" w:rsidRDefault="00A22B3F"/>
    <w:sectPr w:rsidR="00A22B3F">
      <w:pgSz w:w="15840" w:h="12240" w:orient="landscape"/>
      <w:pgMar w:top="1380" w:right="1080" w:bottom="1200" w:left="1080" w:header="0" w:footer="10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30BFE" w14:textId="77777777" w:rsidR="003371AD" w:rsidRDefault="003371AD">
      <w:r>
        <w:separator/>
      </w:r>
    </w:p>
  </w:endnote>
  <w:endnote w:type="continuationSeparator" w:id="0">
    <w:p w14:paraId="6DC46996" w14:textId="77777777" w:rsidR="003371AD" w:rsidRDefault="00337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FA731" w14:textId="77777777" w:rsidR="0078201C" w:rsidRDefault="00000000">
    <w:pPr>
      <w:pStyle w:val="Corp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364608" behindDoc="1" locked="0" layoutInCell="1" allowOverlap="1" wp14:anchorId="1B95F3AC" wp14:editId="62B1BDA9">
              <wp:simplePos x="0" y="0"/>
              <wp:positionH relativeFrom="page">
                <wp:posOffset>4956809</wp:posOffset>
              </wp:positionH>
              <wp:positionV relativeFrom="page">
                <wp:posOffset>6991984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C5F4BA" w14:textId="77777777" w:rsidR="0078201C" w:rsidRDefault="00000000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5F3A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90.3pt;margin-top:550.55pt;width:12.6pt;height:13pt;z-index:-1595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BWkgEAABoDAAAOAAAAZHJzL2Uyb0RvYy54bWysUsFu2zAMvQ/YPwi6L3ICNBiMOEW7osWA&#10;YhvQ7QMUWYqNWaJKKrHz96NUJxm227ALTZnU43uP2txOfhBHi9RDaORyUUlhg4G2D/tG/vj++OGj&#10;FJR0aPUAwTbyZEnebt+/24yxtivoYGgtCgYJVI+xkV1KsVaKTGe9pgVEG7joAL1OfMS9alGPjO4H&#10;taqqtRoB24hgLBH/fXgrym3Bd86a9NU5skkMjWRuqUQscZej2m50vUcdu97MNPQ/sPC6Dzz0AvWg&#10;kxYH7P+C8r1BIHBpYcArcK43tmhgNcvqDzUvnY62aGFzKF5sov8Ha74cX+I3FGm6h4kXWERQfAbz&#10;k9gbNUaq557sKdXE3Vno5NDnL0sQfJG9PV38tFMSJqOtq2rFFcOl5fpmWRW/1fVyREpPFrzISSOR&#10;11UI6OMzpTxe1+eWmcvb+EwkTbuJW3K6g/bEGkZeYyPp9aDRSjF8DuxT3vk5wXOyOyeYhk9QXkaW&#10;EuDukMD1ZfIVd57MCyiE5seSN/z7uXRdn/T2FwAAAP//AwBQSwMEFAAGAAgAAAAhAOiM5KThAAAA&#10;DQEAAA8AAABkcnMvZG93bnJldi54bWxMj8FOwzAQRO+V+Adrkbi1diqRhhCnqhCckBBpOHB0Yjex&#10;Gq9D7Lbh79me6HFnnmZniu3sBnY2U7AeJSQrAcxg67XFTsJX/bbMgIWoUKvBo5HwawJsy7tFoXLt&#10;L1iZ8z52jEIw5EpCH+OYcx7a3jgVVn40SN7BT05FOqeO60ldKNwNfC1Eyp2ySB96NZqX3rTH/clJ&#10;2H1j9Wp/PprP6lDZun4S+J4epXy4n3fPwKKZ4z8M1/pUHUrq1PgT6sAGCZtMpISSkYgkAUZIJh5p&#10;TXOV1psEeFnw2xXlHwAAAP//AwBQSwECLQAUAAYACAAAACEAtoM4kv4AAADhAQAAEwAAAAAAAAAA&#10;AAAAAAAAAAAAW0NvbnRlbnRfVHlwZXNdLnhtbFBLAQItABQABgAIAAAAIQA4/SH/1gAAAJQBAAAL&#10;AAAAAAAAAAAAAAAAAC8BAABfcmVscy8ucmVsc1BLAQItABQABgAIAAAAIQDcsaBWkgEAABoDAAAO&#10;AAAAAAAAAAAAAAAAAC4CAABkcnMvZTJvRG9jLnhtbFBLAQItABQABgAIAAAAIQDojOSk4QAAAA0B&#10;AAAPAAAAAAAAAAAAAAAAAOwDAABkcnMvZG93bnJldi54bWxQSwUGAAAAAAQABADzAAAA+gQAAAAA&#10;" filled="f" stroked="f">
              <v:textbox inset="0,0,0,0">
                <w:txbxContent>
                  <w:p w14:paraId="57C5F4BA" w14:textId="77777777" w:rsidR="0078201C" w:rsidRDefault="00000000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FB44C" w14:textId="77777777" w:rsidR="003371AD" w:rsidRDefault="003371AD">
      <w:r>
        <w:separator/>
      </w:r>
    </w:p>
  </w:footnote>
  <w:footnote w:type="continuationSeparator" w:id="0">
    <w:p w14:paraId="7BDA2B26" w14:textId="77777777" w:rsidR="003371AD" w:rsidRDefault="00337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1C"/>
    <w:rsid w:val="003371AD"/>
    <w:rsid w:val="00567C55"/>
    <w:rsid w:val="0069414C"/>
    <w:rsid w:val="0078201C"/>
    <w:rsid w:val="00A22B3F"/>
    <w:rsid w:val="00C45F40"/>
    <w:rsid w:val="00EF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0C0DC"/>
  <w15:docId w15:val="{1340B535-95AC-4AEB-9075-BC702E11E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table" w:styleId="Tabelgril">
    <w:name w:val="Table Grid"/>
    <w:basedOn w:val="TabelNormal"/>
    <w:uiPriority w:val="59"/>
    <w:rsid w:val="00EF4532"/>
    <w:pPr>
      <w:widowControl/>
      <w:autoSpaceDE/>
      <w:autoSpaceDN/>
      <w:spacing w:after="160" w:line="254" w:lineRule="auto"/>
      <w:jc w:val="both"/>
    </w:pPr>
    <w:rPr>
      <w:rFonts w:ascii="Arial" w:eastAsia="Arial" w:hAnsi="Arial" w:cs="Arial"/>
      <w:sz w:val="24"/>
      <w:szCs w:val="24"/>
      <w:lang w:eastAsia="ro-RO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756</Words>
  <Characters>4387</Characters>
  <Application>Microsoft Office Word</Application>
  <DocSecurity>0</DocSecurity>
  <Lines>36</Lines>
  <Paragraphs>10</Paragraphs>
  <ScaleCrop>false</ScaleCrop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Constantin Blendea</cp:lastModifiedBy>
  <cp:revision>4</cp:revision>
  <dcterms:created xsi:type="dcterms:W3CDTF">2025-12-01T06:58:00Z</dcterms:created>
  <dcterms:modified xsi:type="dcterms:W3CDTF">2025-12-01T06:59:00Z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2021-03-26T00:00:00Z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6.2</vt:lpwstr>
  </property>
  <property fmtid="{D5CDD505-2E9C-101B-9397-08002B2CF9AE}" pid="5" name="LastSaved">
    <vt:filetime>2021-03-26T00:00:00Z</vt:filetime>
  </property>
</Properties>
</file>